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4BFA6" w14:textId="731F017F" w:rsidR="00754E68" w:rsidRDefault="00754E68" w:rsidP="00754E68">
      <w:pPr>
        <w:jc w:val="center"/>
        <w:rPr>
          <w:b/>
          <w:bCs/>
          <w:sz w:val="28"/>
          <w:szCs w:val="28"/>
        </w:rPr>
      </w:pPr>
      <w:r w:rsidRPr="00754E68">
        <w:rPr>
          <w:b/>
          <w:bCs/>
          <w:sz w:val="28"/>
          <w:szCs w:val="28"/>
        </w:rPr>
        <w:t>SKUODO RAJONO SAVIVALDYBĖS TARYBA</w:t>
      </w:r>
    </w:p>
    <w:p w14:paraId="57B4F7D0" w14:textId="77777777" w:rsidR="00754E68" w:rsidRPr="00754E68" w:rsidRDefault="00754E68" w:rsidP="00754E68">
      <w:pPr>
        <w:jc w:val="center"/>
        <w:rPr>
          <w:b/>
          <w:bCs/>
          <w:sz w:val="28"/>
          <w:szCs w:val="28"/>
        </w:rPr>
      </w:pPr>
    </w:p>
    <w:p w14:paraId="2EC18C91" w14:textId="77777777" w:rsidR="00754E68" w:rsidRDefault="00754E68" w:rsidP="00754E68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SPRENDIMAS</w:t>
      </w:r>
    </w:p>
    <w:p w14:paraId="2D3BF823" w14:textId="70AB350C" w:rsidR="00754E68" w:rsidRDefault="00754E68" w:rsidP="00754E68">
      <w:pPr>
        <w:ind w:firstLine="1247"/>
        <w:jc w:val="center"/>
        <w:rPr>
          <w:b/>
          <w:color w:val="auto"/>
        </w:rPr>
      </w:pPr>
      <w:r w:rsidRPr="001671FA">
        <w:rPr>
          <w:b/>
          <w:color w:val="auto"/>
        </w:rPr>
        <w:t xml:space="preserve">DĖL </w:t>
      </w:r>
      <w:r w:rsidRPr="00F3343A">
        <w:rPr>
          <w:b/>
          <w:color w:val="auto"/>
        </w:rPr>
        <w:t>SKUODO RAJONO SAVIVALDYBĖS GYVENTOJŲ ASBESTO TURINČIO ŠIFERIO ATLIEKŲ TVARKYMO IŠLAIDŲ DALINIO KOMPENSAVIMO TVARKOS APRAŠ</w:t>
      </w:r>
      <w:r>
        <w:rPr>
          <w:b/>
          <w:color w:val="auto"/>
        </w:rPr>
        <w:t>O</w:t>
      </w:r>
      <w:r w:rsidRPr="001671FA">
        <w:rPr>
          <w:b/>
          <w:color w:val="auto"/>
        </w:rPr>
        <w:t xml:space="preserve"> PATVIRTINIMO</w:t>
      </w:r>
    </w:p>
    <w:p w14:paraId="559679F0" w14:textId="77777777" w:rsidR="00754E68" w:rsidRDefault="00754E68" w:rsidP="00754E68">
      <w:pPr>
        <w:ind w:firstLine="1247"/>
        <w:jc w:val="center"/>
        <w:rPr>
          <w:b/>
          <w:color w:val="auto"/>
        </w:rPr>
      </w:pPr>
    </w:p>
    <w:p w14:paraId="4EB6B048" w14:textId="281BB9D9" w:rsidR="00754E68" w:rsidRDefault="00754E68" w:rsidP="00754E68">
      <w:pPr>
        <w:jc w:val="center"/>
        <w:rPr>
          <w:bCs/>
          <w:color w:val="auto"/>
        </w:rPr>
      </w:pPr>
      <w:r w:rsidRPr="00754E68">
        <w:rPr>
          <w:bCs/>
          <w:color w:val="auto"/>
        </w:rPr>
        <w:t>2026 m. rugpjūčio 17 d. Nr. T10-143</w:t>
      </w:r>
    </w:p>
    <w:p w14:paraId="2E03F7CD" w14:textId="1AB09826" w:rsidR="00754E68" w:rsidRPr="00754E68" w:rsidRDefault="00754E68" w:rsidP="00754E68">
      <w:pPr>
        <w:jc w:val="center"/>
        <w:rPr>
          <w:bCs/>
          <w:color w:val="auto"/>
        </w:rPr>
      </w:pPr>
      <w:r>
        <w:rPr>
          <w:bCs/>
          <w:color w:val="auto"/>
        </w:rPr>
        <w:t>Skuodas</w:t>
      </w:r>
    </w:p>
    <w:p w14:paraId="41B4AA45" w14:textId="77777777" w:rsidR="00754E68" w:rsidRDefault="00754E68" w:rsidP="00754E68">
      <w:pPr>
        <w:jc w:val="both"/>
        <w:rPr>
          <w:color w:val="000000"/>
        </w:rPr>
      </w:pPr>
    </w:p>
    <w:p w14:paraId="3A66AA5B" w14:textId="77777777" w:rsidR="00754E68" w:rsidRDefault="00754E68" w:rsidP="00754E68">
      <w:pPr>
        <w:jc w:val="both"/>
        <w:rPr>
          <w:color w:val="000000"/>
        </w:rPr>
      </w:pPr>
    </w:p>
    <w:p w14:paraId="0A80E79B" w14:textId="67863C9A" w:rsidR="00E30C43" w:rsidRPr="00E30C43" w:rsidRDefault="00E30C43" w:rsidP="00E30C43">
      <w:pPr>
        <w:ind w:firstLine="1247"/>
        <w:jc w:val="both"/>
        <w:rPr>
          <w:color w:val="000000"/>
        </w:rPr>
      </w:pPr>
      <w:r w:rsidRPr="00E30C43">
        <w:rPr>
          <w:color w:val="000000"/>
        </w:rPr>
        <w:t xml:space="preserve">Vadovaudamasi Lietuvos Respublikos vietos savivaldos įstatymo 6 straipsnio 31 punktu, 15 straipsnio 2 dalies 30 punktu, Lietuvos Respublikos atliekų tvarkymo įstatymo 33 straipsnio 2 ir 4 punktais, Skuodo rajono savivaldybės taryba </w:t>
      </w:r>
      <w:r w:rsidRPr="00754E68">
        <w:rPr>
          <w:color w:val="000000"/>
          <w:spacing w:val="40"/>
        </w:rPr>
        <w:t>n</w:t>
      </w:r>
      <w:r w:rsidR="00754E68" w:rsidRPr="00754E68">
        <w:rPr>
          <w:color w:val="000000"/>
          <w:spacing w:val="40"/>
        </w:rPr>
        <w:t>usprendži</w:t>
      </w:r>
      <w:r w:rsidR="00754E68">
        <w:rPr>
          <w:color w:val="000000"/>
          <w:spacing w:val="40"/>
        </w:rPr>
        <w:t>a</w:t>
      </w:r>
      <w:r w:rsidRPr="00E30C43">
        <w:rPr>
          <w:color w:val="000000"/>
        </w:rPr>
        <w:t>:</w:t>
      </w:r>
    </w:p>
    <w:p w14:paraId="1E74B546" w14:textId="0E41C8D4" w:rsidR="0092466F" w:rsidRPr="0092466F" w:rsidRDefault="00E30C43" w:rsidP="00E30C43">
      <w:pPr>
        <w:ind w:firstLine="1247"/>
        <w:jc w:val="both"/>
        <w:rPr>
          <w:color w:val="000000"/>
        </w:rPr>
      </w:pPr>
      <w:r w:rsidRPr="00E30C43">
        <w:rPr>
          <w:color w:val="000000"/>
        </w:rPr>
        <w:t>Patvirtinti Skuodo rajono savivaldybės gyventojų asbesto turinčio šiferio atliekų tvarkymo išlaidų dalinio kompensavimo tvarkos aprašą (pridedama).</w:t>
      </w:r>
    </w:p>
    <w:p w14:paraId="317523C6" w14:textId="57B9DDF3" w:rsidR="00C844F9" w:rsidRDefault="00C844F9" w:rsidP="00352314">
      <w:pPr>
        <w:ind w:firstLine="1247"/>
        <w:jc w:val="both"/>
      </w:pPr>
    </w:p>
    <w:p w14:paraId="6D5A2ABB" w14:textId="77777777" w:rsidR="00A82A17" w:rsidRDefault="00A82A17" w:rsidP="00352314">
      <w:pPr>
        <w:ind w:firstLine="1247"/>
        <w:jc w:val="both"/>
      </w:pPr>
    </w:p>
    <w:p w14:paraId="75EA1E0C" w14:textId="77777777" w:rsidR="00C844F9" w:rsidRDefault="00C844F9">
      <w:pPr>
        <w:jc w:val="both"/>
      </w:pPr>
    </w:p>
    <w:p w14:paraId="2D60E051" w14:textId="77777777" w:rsidR="00C844F9" w:rsidRDefault="00C844F9">
      <w:pPr>
        <w:jc w:val="both"/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928"/>
        <w:gridCol w:w="4711"/>
      </w:tblGrid>
      <w:tr w:rsidR="00C844F9" w14:paraId="4CBD1C16" w14:textId="77777777" w:rsidTr="00754E68">
        <w:tc>
          <w:tcPr>
            <w:tcW w:w="4928" w:type="dxa"/>
          </w:tcPr>
          <w:p w14:paraId="788A4163" w14:textId="674F08BB" w:rsidR="00C844F9" w:rsidRDefault="00754E68" w:rsidP="00F3343A">
            <w:pPr>
              <w:ind w:left="-112"/>
              <w:jc w:val="both"/>
            </w:pPr>
            <w:r>
              <w:t>Savivaldybės meras</w:t>
            </w:r>
          </w:p>
        </w:tc>
        <w:tc>
          <w:tcPr>
            <w:tcW w:w="4711" w:type="dxa"/>
          </w:tcPr>
          <w:p w14:paraId="6AFB7B7B" w14:textId="5D73E15B" w:rsidR="00C844F9" w:rsidRDefault="00C844F9">
            <w:pPr>
              <w:jc w:val="right"/>
            </w:pPr>
          </w:p>
        </w:tc>
      </w:tr>
    </w:tbl>
    <w:p w14:paraId="0DEB6252" w14:textId="77777777" w:rsidR="00C844F9" w:rsidRDefault="00C844F9">
      <w:pPr>
        <w:jc w:val="both"/>
      </w:pPr>
    </w:p>
    <w:p w14:paraId="1746CF07" w14:textId="03C9B782" w:rsidR="0059365D" w:rsidRDefault="00144234">
      <w:pPr>
        <w:jc w:val="both"/>
      </w:pPr>
      <w:r>
        <w:tab/>
      </w:r>
    </w:p>
    <w:p w14:paraId="0FA98814" w14:textId="77777777" w:rsidR="007F5B7B" w:rsidRDefault="007F5B7B">
      <w:pPr>
        <w:jc w:val="both"/>
      </w:pPr>
    </w:p>
    <w:p w14:paraId="03FC589A" w14:textId="77777777" w:rsidR="00FB4E33" w:rsidRDefault="00FB4E33">
      <w:pPr>
        <w:jc w:val="both"/>
      </w:pPr>
    </w:p>
    <w:p w14:paraId="7BF6A29C" w14:textId="77777777" w:rsidR="00C844F9" w:rsidRDefault="00C844F9">
      <w:pPr>
        <w:jc w:val="both"/>
      </w:pPr>
    </w:p>
    <w:p w14:paraId="4FD915E8" w14:textId="77777777" w:rsidR="00AC5369" w:rsidRDefault="00AC5369">
      <w:pPr>
        <w:jc w:val="both"/>
      </w:pPr>
    </w:p>
    <w:p w14:paraId="7F653303" w14:textId="77777777" w:rsidR="00F3343A" w:rsidRDefault="00F3343A">
      <w:pPr>
        <w:jc w:val="both"/>
      </w:pPr>
    </w:p>
    <w:p w14:paraId="7DAEF1F3" w14:textId="77777777" w:rsidR="00F3343A" w:rsidRDefault="00F3343A">
      <w:pPr>
        <w:jc w:val="both"/>
      </w:pPr>
    </w:p>
    <w:p w14:paraId="41E8C2E9" w14:textId="77777777" w:rsidR="00AC5369" w:rsidRDefault="00AC5369">
      <w:pPr>
        <w:jc w:val="both"/>
      </w:pPr>
    </w:p>
    <w:p w14:paraId="2ECDC9B3" w14:textId="77777777" w:rsidR="00A53FAC" w:rsidRDefault="00A53FAC">
      <w:pPr>
        <w:jc w:val="both"/>
      </w:pPr>
    </w:p>
    <w:p w14:paraId="2B60C2D0" w14:textId="77777777" w:rsidR="0087684C" w:rsidRDefault="0087684C">
      <w:pPr>
        <w:jc w:val="both"/>
      </w:pPr>
    </w:p>
    <w:p w14:paraId="37323CBA" w14:textId="77777777" w:rsidR="00F91B01" w:rsidRDefault="00F91B01">
      <w:pPr>
        <w:jc w:val="both"/>
      </w:pPr>
    </w:p>
    <w:p w14:paraId="431F5647" w14:textId="77777777" w:rsidR="00336D50" w:rsidRDefault="00336D50">
      <w:pPr>
        <w:jc w:val="both"/>
      </w:pPr>
    </w:p>
    <w:p w14:paraId="32FE0B08" w14:textId="77777777" w:rsidR="001671FA" w:rsidRDefault="001671FA">
      <w:pPr>
        <w:jc w:val="both"/>
      </w:pPr>
    </w:p>
    <w:p w14:paraId="6ED0056A" w14:textId="77777777" w:rsidR="00234476" w:rsidRDefault="00234476">
      <w:pPr>
        <w:jc w:val="both"/>
      </w:pPr>
    </w:p>
    <w:p w14:paraId="5F9A64C1" w14:textId="77777777" w:rsidR="0069125F" w:rsidRDefault="0069125F">
      <w:pPr>
        <w:jc w:val="both"/>
      </w:pPr>
    </w:p>
    <w:p w14:paraId="0B5EB3F4" w14:textId="77777777" w:rsidR="00AB55E9" w:rsidRDefault="00AB55E9">
      <w:pPr>
        <w:jc w:val="both"/>
      </w:pPr>
    </w:p>
    <w:p w14:paraId="292A1D19" w14:textId="77777777" w:rsidR="00234476" w:rsidRDefault="00234476">
      <w:pPr>
        <w:jc w:val="both"/>
      </w:pPr>
    </w:p>
    <w:p w14:paraId="08CCB4F9" w14:textId="77777777" w:rsidR="00E07E91" w:rsidRDefault="00E07E91">
      <w:pPr>
        <w:jc w:val="both"/>
      </w:pPr>
    </w:p>
    <w:p w14:paraId="31F772CC" w14:textId="77777777" w:rsidR="001671FA" w:rsidRDefault="001671FA">
      <w:pPr>
        <w:jc w:val="both"/>
      </w:pPr>
    </w:p>
    <w:p w14:paraId="2A35D39F" w14:textId="77777777" w:rsidR="00B13FEB" w:rsidRDefault="00B13FEB">
      <w:pPr>
        <w:jc w:val="both"/>
      </w:pPr>
    </w:p>
    <w:p w14:paraId="49458491" w14:textId="77777777" w:rsidR="00C844F9" w:rsidRDefault="00C844F9">
      <w:pPr>
        <w:jc w:val="both"/>
      </w:pPr>
    </w:p>
    <w:p w14:paraId="0AFB867F" w14:textId="77777777" w:rsidR="00C844F9" w:rsidRDefault="00C844F9">
      <w:pPr>
        <w:jc w:val="both"/>
      </w:pPr>
    </w:p>
    <w:p w14:paraId="6E63651D" w14:textId="3FB267BE" w:rsidR="00C844F9" w:rsidRDefault="00144234">
      <w:pPr>
        <w:jc w:val="both"/>
      </w:pPr>
      <w:r>
        <w:rPr>
          <w:lang w:eastAsia="de-DE"/>
        </w:rPr>
        <w:t xml:space="preserve">Mindaugas Perminas, </w:t>
      </w:r>
      <w:r w:rsidR="00C10BB0">
        <w:rPr>
          <w:lang w:eastAsia="de-DE"/>
        </w:rPr>
        <w:t xml:space="preserve">tel. </w:t>
      </w:r>
      <w:r>
        <w:rPr>
          <w:lang w:eastAsia="de-DE"/>
        </w:rPr>
        <w:t>(</w:t>
      </w:r>
      <w:r w:rsidR="00A53FAC">
        <w:rPr>
          <w:lang w:eastAsia="de-DE"/>
        </w:rPr>
        <w:t>0</w:t>
      </w:r>
      <w:r>
        <w:rPr>
          <w:lang w:eastAsia="de-DE"/>
        </w:rPr>
        <w:t xml:space="preserve"> 440) 45</w:t>
      </w:r>
      <w:r w:rsidR="00352314">
        <w:rPr>
          <w:lang w:eastAsia="de-DE"/>
        </w:rPr>
        <w:t xml:space="preserve"> </w:t>
      </w:r>
      <w:r>
        <w:rPr>
          <w:lang w:eastAsia="de-DE"/>
        </w:rPr>
        <w:t>562</w:t>
      </w:r>
    </w:p>
    <w:sectPr w:rsidR="00C844F9" w:rsidSect="000B4D85">
      <w:headerReference w:type="first" r:id="rId7"/>
      <w:pgSz w:w="11907" w:h="16840" w:code="9"/>
      <w:pgMar w:top="1134" w:right="567" w:bottom="1134" w:left="1701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210A7" w14:textId="77777777" w:rsidR="00B5605E" w:rsidRDefault="00B5605E">
      <w:r>
        <w:separator/>
      </w:r>
    </w:p>
  </w:endnote>
  <w:endnote w:type="continuationSeparator" w:id="0">
    <w:p w14:paraId="5F916868" w14:textId="77777777" w:rsidR="00B5605E" w:rsidRDefault="00B5605E">
      <w:r>
        <w:continuationSeparator/>
      </w:r>
    </w:p>
  </w:endnote>
  <w:endnote w:type="continuationNotice" w:id="1">
    <w:p w14:paraId="2B0D5C18" w14:textId="77777777" w:rsidR="00B5605E" w:rsidRDefault="00B560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11800" w14:textId="77777777" w:rsidR="00B5605E" w:rsidRDefault="00B5605E">
      <w:r>
        <w:separator/>
      </w:r>
    </w:p>
  </w:footnote>
  <w:footnote w:type="continuationSeparator" w:id="0">
    <w:p w14:paraId="00BB5FB4" w14:textId="77777777" w:rsidR="00B5605E" w:rsidRDefault="00B5605E">
      <w:r>
        <w:continuationSeparator/>
      </w:r>
    </w:p>
  </w:footnote>
  <w:footnote w:type="continuationNotice" w:id="1">
    <w:p w14:paraId="27AD6ED0" w14:textId="77777777" w:rsidR="00B5605E" w:rsidRDefault="00B560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60AAF" w14:textId="3F3EFA11" w:rsidR="00C844F9" w:rsidRPr="007217BB" w:rsidRDefault="00144234">
    <w:pPr>
      <w:pStyle w:val="Antrats"/>
      <w:jc w:val="right"/>
      <w:rPr>
        <w:b/>
        <w:i/>
      </w:rPr>
    </w:pPr>
    <w:r w:rsidRPr="007217BB">
      <w:rPr>
        <w:b/>
        <w:i/>
      </w:rPr>
      <w:t>Projektas</w:t>
    </w:r>
  </w:p>
  <w:p w14:paraId="05847BDF" w14:textId="77777777" w:rsidR="00C844F9" w:rsidRDefault="00C844F9">
    <w:pPr>
      <w:pStyle w:val="Antrats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4F9"/>
    <w:rsid w:val="0001178D"/>
    <w:rsid w:val="00016994"/>
    <w:rsid w:val="00077C32"/>
    <w:rsid w:val="00091501"/>
    <w:rsid w:val="000924B7"/>
    <w:rsid w:val="000B4D85"/>
    <w:rsid w:val="000C1E45"/>
    <w:rsid w:val="000D2783"/>
    <w:rsid w:val="001028AF"/>
    <w:rsid w:val="00124070"/>
    <w:rsid w:val="0012662D"/>
    <w:rsid w:val="00144234"/>
    <w:rsid w:val="001671FA"/>
    <w:rsid w:val="001A367C"/>
    <w:rsid w:val="001B5E1C"/>
    <w:rsid w:val="002152EA"/>
    <w:rsid w:val="00215C62"/>
    <w:rsid w:val="00234476"/>
    <w:rsid w:val="0023781E"/>
    <w:rsid w:val="0028494A"/>
    <w:rsid w:val="00285640"/>
    <w:rsid w:val="00293425"/>
    <w:rsid w:val="002A152A"/>
    <w:rsid w:val="002A3256"/>
    <w:rsid w:val="00336D50"/>
    <w:rsid w:val="00352314"/>
    <w:rsid w:val="00366422"/>
    <w:rsid w:val="00382EE5"/>
    <w:rsid w:val="00386190"/>
    <w:rsid w:val="003A0802"/>
    <w:rsid w:val="003A5C01"/>
    <w:rsid w:val="00405270"/>
    <w:rsid w:val="0044352B"/>
    <w:rsid w:val="0044491E"/>
    <w:rsid w:val="00452E75"/>
    <w:rsid w:val="0046531A"/>
    <w:rsid w:val="004675D9"/>
    <w:rsid w:val="004979D1"/>
    <w:rsid w:val="00521A94"/>
    <w:rsid w:val="0053307E"/>
    <w:rsid w:val="005614CE"/>
    <w:rsid w:val="00565E86"/>
    <w:rsid w:val="005901C1"/>
    <w:rsid w:val="005907D3"/>
    <w:rsid w:val="0059365D"/>
    <w:rsid w:val="005A19BB"/>
    <w:rsid w:val="005C2A55"/>
    <w:rsid w:val="005C3AB4"/>
    <w:rsid w:val="005E0B34"/>
    <w:rsid w:val="005F3640"/>
    <w:rsid w:val="0061705F"/>
    <w:rsid w:val="00635F8C"/>
    <w:rsid w:val="006506DD"/>
    <w:rsid w:val="00684E4D"/>
    <w:rsid w:val="0069125F"/>
    <w:rsid w:val="006979F6"/>
    <w:rsid w:val="006E2F35"/>
    <w:rsid w:val="00715B95"/>
    <w:rsid w:val="007217BB"/>
    <w:rsid w:val="00753C68"/>
    <w:rsid w:val="00754E68"/>
    <w:rsid w:val="00797A1B"/>
    <w:rsid w:val="007C1165"/>
    <w:rsid w:val="007C291E"/>
    <w:rsid w:val="007D281D"/>
    <w:rsid w:val="007F5B7B"/>
    <w:rsid w:val="00820031"/>
    <w:rsid w:val="008233E8"/>
    <w:rsid w:val="0087684C"/>
    <w:rsid w:val="00887E4E"/>
    <w:rsid w:val="008B759D"/>
    <w:rsid w:val="008F0192"/>
    <w:rsid w:val="008F1873"/>
    <w:rsid w:val="00903D2C"/>
    <w:rsid w:val="00914D02"/>
    <w:rsid w:val="00916DEB"/>
    <w:rsid w:val="009209ED"/>
    <w:rsid w:val="0092466F"/>
    <w:rsid w:val="00926B0D"/>
    <w:rsid w:val="00935722"/>
    <w:rsid w:val="009400ED"/>
    <w:rsid w:val="00940921"/>
    <w:rsid w:val="00944130"/>
    <w:rsid w:val="009965C8"/>
    <w:rsid w:val="009C5E98"/>
    <w:rsid w:val="00A53FAC"/>
    <w:rsid w:val="00A82A17"/>
    <w:rsid w:val="00AB29B7"/>
    <w:rsid w:val="00AB4055"/>
    <w:rsid w:val="00AB55E9"/>
    <w:rsid w:val="00AC5369"/>
    <w:rsid w:val="00AD6D8A"/>
    <w:rsid w:val="00B05E39"/>
    <w:rsid w:val="00B06376"/>
    <w:rsid w:val="00B0647F"/>
    <w:rsid w:val="00B11877"/>
    <w:rsid w:val="00B13FEB"/>
    <w:rsid w:val="00B5605E"/>
    <w:rsid w:val="00B7179E"/>
    <w:rsid w:val="00BC6609"/>
    <w:rsid w:val="00BC7A8C"/>
    <w:rsid w:val="00C10BB0"/>
    <w:rsid w:val="00C844F9"/>
    <w:rsid w:val="00CD217B"/>
    <w:rsid w:val="00D06C9F"/>
    <w:rsid w:val="00D11FE3"/>
    <w:rsid w:val="00D15A61"/>
    <w:rsid w:val="00DB5672"/>
    <w:rsid w:val="00DC4D3E"/>
    <w:rsid w:val="00DD4905"/>
    <w:rsid w:val="00E02B26"/>
    <w:rsid w:val="00E07E91"/>
    <w:rsid w:val="00E30C43"/>
    <w:rsid w:val="00E67FB2"/>
    <w:rsid w:val="00EA17E4"/>
    <w:rsid w:val="00EB48E3"/>
    <w:rsid w:val="00EC7D99"/>
    <w:rsid w:val="00F209B6"/>
    <w:rsid w:val="00F3343A"/>
    <w:rsid w:val="00F345EA"/>
    <w:rsid w:val="00F467A9"/>
    <w:rsid w:val="00F91B01"/>
    <w:rsid w:val="00FA07C8"/>
    <w:rsid w:val="00FB4E33"/>
    <w:rsid w:val="00FC2C96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F643"/>
  <w15:docId w15:val="{D49C457F-7702-4742-AABB-06D58C05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12A3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ntrat5">
    <w:name w:val="heading 5"/>
    <w:basedOn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PavNRDiagrama">
    <w:name w:val="Pav NR Diagrama"/>
    <w:basedOn w:val="Numatytasispastraiposriftas"/>
    <w:link w:val="PavNR"/>
    <w:qFormat/>
    <w:rsid w:val="00636B97"/>
    <w:rPr>
      <w:sz w:val="24"/>
      <w:szCs w:val="24"/>
      <w:lang w:val="en-US"/>
    </w:rPr>
  </w:style>
  <w:style w:type="character" w:customStyle="1" w:styleId="LentelsNRDiagrama">
    <w:name w:val="Lentelės NR. Diagrama"/>
    <w:basedOn w:val="Numatytasispastraiposriftas"/>
    <w:link w:val="LentelsNR"/>
    <w:qFormat/>
    <w:rsid w:val="00636B97"/>
    <w:rPr>
      <w:i/>
      <w:color w:val="BFBFBF"/>
      <w:sz w:val="24"/>
      <w:szCs w:val="24"/>
    </w:rPr>
  </w:style>
  <w:style w:type="character" w:customStyle="1" w:styleId="LentelsNrDiagrama0">
    <w:name w:val="Lentelės Nr. Diagrama"/>
    <w:basedOn w:val="Numatytasispastraiposriftas"/>
    <w:qFormat/>
    <w:rsid w:val="00384540"/>
    <w:rPr>
      <w:i/>
      <w:sz w:val="24"/>
      <w:szCs w:val="24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qFormat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qFormat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12A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b w:val="0"/>
      <w:i/>
      <w:sz w:val="24"/>
    </w:rPr>
  </w:style>
  <w:style w:type="character" w:customStyle="1" w:styleId="ListLabel2">
    <w:name w:val="ListLabel 2"/>
    <w:qFormat/>
    <w:rPr>
      <w:b w:val="0"/>
      <w:i/>
      <w:sz w:val="24"/>
    </w:rPr>
  </w:style>
  <w:style w:type="character" w:customStyle="1" w:styleId="ListLabel3">
    <w:name w:val="ListLabel 3"/>
    <w:qFormat/>
    <w:rPr>
      <w:b/>
      <w:i/>
      <w:sz w:val="20"/>
      <w:szCs w:val="20"/>
    </w:rPr>
  </w:style>
  <w:style w:type="paragraph" w:customStyle="1" w:styleId="Antrat1">
    <w:name w:val="Antraštė1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Pagrindinistekstas">
    <w:name w:val="Body Text"/>
    <w:basedOn w:val="prastasis"/>
    <w:pPr>
      <w:spacing w:after="140" w:line="288" w:lineRule="auto"/>
    </w:pPr>
  </w:style>
  <w:style w:type="paragraph" w:styleId="Sraas">
    <w:name w:val="List"/>
    <w:basedOn w:val="Pagrindinistekstas"/>
    <w:rPr>
      <w:rFonts w:cs="Arial Unicode MS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Rodykl">
    <w:name w:val="Rodyklė"/>
    <w:basedOn w:val="prastasis"/>
    <w:qFormat/>
    <w:pPr>
      <w:suppressLineNumbers/>
    </w:pPr>
    <w:rPr>
      <w:rFonts w:cs="Arial Unicode MS"/>
    </w:rPr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spacing w:after="0" w:line="240" w:lineRule="atLeast"/>
      <w:jc w:val="center"/>
    </w:pPr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qFormat/>
    <w:rsid w:val="00636B97"/>
    <w:pPr>
      <w:tabs>
        <w:tab w:val="left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ntelsNR">
    <w:name w:val="Lentelės NR."/>
    <w:basedOn w:val="prastasis"/>
    <w:link w:val="LentelsNRDiagrama"/>
    <w:autoRedefine/>
    <w:qFormat/>
    <w:rsid w:val="00636B97"/>
    <w:pPr>
      <w:widowControl w:val="0"/>
      <w:tabs>
        <w:tab w:val="left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</w:rPr>
  </w:style>
  <w:style w:type="paragraph" w:customStyle="1" w:styleId="LentelsNr0">
    <w:name w:val="Lentelės Nr."/>
    <w:basedOn w:val="prastasis"/>
    <w:autoRedefine/>
    <w:qFormat/>
    <w:rsid w:val="00384540"/>
    <w:pPr>
      <w:spacing w:line="276" w:lineRule="auto"/>
      <w:ind w:hanging="360"/>
      <w:jc w:val="both"/>
    </w:pPr>
    <w:rPr>
      <w:rFonts w:asciiTheme="minorHAnsi" w:eastAsiaTheme="minorHAnsi" w:hAnsiTheme="minorHAnsi" w:cstheme="minorBidi"/>
      <w:i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tabs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4712A3"/>
    <w:pPr>
      <w:tabs>
        <w:tab w:val="center" w:pos="4819"/>
        <w:tab w:val="right" w:pos="9638"/>
      </w:tabs>
    </w:pPr>
  </w:style>
  <w:style w:type="paragraph" w:styleId="Pataisymai">
    <w:name w:val="Revision"/>
    <w:hidden/>
    <w:uiPriority w:val="99"/>
    <w:semiHidden/>
    <w:rsid w:val="00C10BB0"/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7684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7684C"/>
    <w:rPr>
      <w:rFonts w:ascii="Tahoma" w:eastAsia="Times New Roman" w:hAnsi="Tahoma" w:cs="Tahoma"/>
      <w:color w:val="00000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BC7A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3A8FA-252B-41C4-8248-045B439E6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Sadauskienė, Dalia</cp:lastModifiedBy>
  <cp:revision>3</cp:revision>
  <dcterms:created xsi:type="dcterms:W3CDTF">2026-08-17T11:57:00Z</dcterms:created>
  <dcterms:modified xsi:type="dcterms:W3CDTF">2026-08-17T12:02:00Z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